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27" w:rsidRDefault="00D70F27" w:rsidP="00D769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67E" w:rsidRDefault="0084367E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</w:t>
      </w:r>
      <w:r w:rsidRPr="00161D5D">
        <w:rPr>
          <w:rFonts w:ascii="Times New Roman" w:hAnsi="Times New Roman" w:cs="Times New Roman"/>
          <w:b/>
          <w:sz w:val="28"/>
          <w:szCs w:val="28"/>
        </w:rPr>
        <w:t>№</w:t>
      </w:r>
      <w:r w:rsidR="00161D5D" w:rsidRPr="00161D5D">
        <w:rPr>
          <w:rFonts w:ascii="Times New Roman" w:hAnsi="Times New Roman" w:cs="Times New Roman"/>
          <w:b/>
          <w:sz w:val="28"/>
          <w:szCs w:val="28"/>
        </w:rPr>
        <w:t>б/н</w:t>
      </w:r>
    </w:p>
    <w:p w:rsidR="00DA3B5D" w:rsidRDefault="00DA3B5D" w:rsidP="00DA3B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AA08B3" w:rsidRPr="00AA08B3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A08B3"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  </w:t>
      </w:r>
    </w:p>
    <w:p w:rsidR="00AA08B3" w:rsidRDefault="00AA08B3" w:rsidP="00AA08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49E">
        <w:rPr>
          <w:rFonts w:ascii="Times New Roman" w:hAnsi="Times New Roman" w:cs="Times New Roman"/>
          <w:bCs/>
          <w:sz w:val="28"/>
          <w:szCs w:val="28"/>
        </w:rPr>
        <w:t>от  26.12.2020 г. № 14/3</w:t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70F27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                   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«</w:t>
      </w:r>
      <w:r w:rsidR="00875ED2">
        <w:rPr>
          <w:rFonts w:ascii="Times New Roman" w:hAnsi="Times New Roman" w:cs="Times New Roman"/>
          <w:bCs/>
          <w:sz w:val="28"/>
          <w:szCs w:val="28"/>
        </w:rPr>
        <w:t>20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>»</w:t>
      </w:r>
      <w:r w:rsidR="00875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ED2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70F27" w:rsidRPr="00D70F27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B35E67">
        <w:rPr>
          <w:rFonts w:ascii="Times New Roman" w:hAnsi="Times New Roman" w:cs="Times New Roman"/>
          <w:bCs/>
          <w:sz w:val="28"/>
          <w:szCs w:val="28"/>
        </w:rPr>
        <w:t>4</w:t>
      </w:r>
      <w:r w:rsidRPr="00D70F27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B5D" w:rsidRDefault="00DA3B5D" w:rsidP="00DA3B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</w:t>
      </w:r>
      <w:r w:rsidR="00D76991">
        <w:rPr>
          <w:rFonts w:ascii="Times New Roman" w:hAnsi="Times New Roman" w:cs="Times New Roman"/>
          <w:bCs/>
          <w:sz w:val="28"/>
          <w:szCs w:val="28"/>
        </w:rPr>
        <w:t xml:space="preserve">исполняющего обязанности главы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Россошанского муниципального района Воронежской области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76991">
        <w:rPr>
          <w:rFonts w:ascii="Times New Roman" w:hAnsi="Times New Roman" w:cs="Times New Roman"/>
          <w:bCs/>
          <w:sz w:val="28"/>
          <w:szCs w:val="28"/>
        </w:rPr>
        <w:t>Береснева</w:t>
      </w:r>
      <w:proofErr w:type="spellEnd"/>
      <w:r w:rsidR="00D76991">
        <w:rPr>
          <w:rFonts w:ascii="Times New Roman" w:hAnsi="Times New Roman" w:cs="Times New Roman"/>
          <w:bCs/>
          <w:sz w:val="28"/>
          <w:szCs w:val="28"/>
        </w:rPr>
        <w:t xml:space="preserve"> Романа Николаевича</w:t>
      </w:r>
      <w:r>
        <w:rPr>
          <w:rFonts w:ascii="Times New Roman" w:hAnsi="Times New Roman" w:cs="Times New Roman"/>
          <w:bCs/>
          <w:sz w:val="28"/>
          <w:szCs w:val="28"/>
        </w:rPr>
        <w:t>, действующего на основании Устава</w:t>
      </w:r>
      <w:r w:rsidR="00AC4C06">
        <w:rPr>
          <w:rFonts w:ascii="Times New Roman" w:hAnsi="Times New Roman" w:cs="Times New Roman"/>
          <w:bCs/>
          <w:sz w:val="28"/>
          <w:szCs w:val="28"/>
        </w:rPr>
        <w:t xml:space="preserve"> и решения Совета народных депутатов Россошанского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одной стороны, и администрация </w:t>
      </w:r>
      <w:r w:rsidR="00AA08B3" w:rsidRPr="00AA08B3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A08B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</w:t>
      </w:r>
      <w:proofErr w:type="gramEnd"/>
      <w:r w:rsidRPr="00AA08B3">
        <w:rPr>
          <w:rFonts w:ascii="Times New Roman" w:hAnsi="Times New Roman" w:cs="Times New Roman"/>
          <w:bCs/>
          <w:sz w:val="28"/>
          <w:szCs w:val="28"/>
        </w:rPr>
        <w:t xml:space="preserve">  в дальнейшем  «Администрация поселения», </w:t>
      </w:r>
      <w:r w:rsidR="00C5342F" w:rsidRPr="00AA08B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A08B3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AA08B3" w:rsidRPr="00AA08B3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AA08B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</w:t>
      </w:r>
      <w:r w:rsidR="00D76991" w:rsidRPr="00AA08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8B3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AA08B3">
        <w:rPr>
          <w:rFonts w:ascii="Times New Roman" w:hAnsi="Times New Roman" w:cs="Times New Roman"/>
          <w:bCs/>
          <w:sz w:val="28"/>
          <w:szCs w:val="28"/>
        </w:rPr>
        <w:t>, действующей на основании Устава, с другой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стороны, вместе именуемые «Стороны», заключили настоящее Дополнительное Соглашение </w:t>
      </w:r>
      <w:r w:rsidR="00C5342F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AA08B3" w:rsidRPr="0080149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26.12.2020 г. </w:t>
      </w:r>
      <w:r w:rsidR="00AA08B3" w:rsidRPr="0080149E">
        <w:rPr>
          <w:rFonts w:ascii="Times New Roman" w:hAnsi="Times New Roman" w:cs="Times New Roman"/>
          <w:bCs/>
          <w:sz w:val="28"/>
          <w:szCs w:val="28"/>
        </w:rPr>
        <w:t>№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 14/3 </w:t>
      </w:r>
      <w:r w:rsidR="00C5342F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D70F27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A3B5D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DA3B5D" w:rsidRDefault="00DA3B5D" w:rsidP="00DA3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B35E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A08B3" w:rsidRPr="00AA08B3">
        <w:rPr>
          <w:rFonts w:ascii="Times New Roman" w:hAnsi="Times New Roman" w:cs="Times New Roman"/>
          <w:sz w:val="28"/>
          <w:szCs w:val="28"/>
        </w:rPr>
        <w:t>Архиповского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C5342F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 в размере </w:t>
      </w:r>
      <w:r w:rsidR="00AA08B3">
        <w:rPr>
          <w:rFonts w:ascii="Times New Roman" w:hAnsi="Times New Roman" w:cs="Times New Roman"/>
          <w:sz w:val="28"/>
          <w:szCs w:val="28"/>
        </w:rPr>
        <w:t>4</w:t>
      </w:r>
      <w:r w:rsidR="001A49FB" w:rsidRPr="00AA08B3">
        <w:rPr>
          <w:rFonts w:ascii="Times New Roman" w:hAnsi="Times New Roman" w:cs="Times New Roman"/>
          <w:sz w:val="28"/>
          <w:szCs w:val="28"/>
        </w:rPr>
        <w:t> </w:t>
      </w:r>
      <w:r w:rsidR="00AA08B3">
        <w:rPr>
          <w:rFonts w:ascii="Times New Roman" w:hAnsi="Times New Roman" w:cs="Times New Roman"/>
          <w:sz w:val="28"/>
          <w:szCs w:val="28"/>
        </w:rPr>
        <w:t>726</w:t>
      </w:r>
      <w:r w:rsidR="001A49FB" w:rsidRPr="00AA08B3">
        <w:rPr>
          <w:rFonts w:ascii="Times New Roman" w:hAnsi="Times New Roman" w:cs="Times New Roman"/>
          <w:sz w:val="28"/>
          <w:szCs w:val="28"/>
        </w:rPr>
        <w:t xml:space="preserve"> </w:t>
      </w:r>
      <w:r w:rsidR="00AA08B3">
        <w:rPr>
          <w:rFonts w:ascii="Times New Roman" w:hAnsi="Times New Roman" w:cs="Times New Roman"/>
          <w:sz w:val="28"/>
          <w:szCs w:val="28"/>
        </w:rPr>
        <w:t>1</w:t>
      </w:r>
      <w:r w:rsidR="001A49FB" w:rsidRPr="00AA08B3">
        <w:rPr>
          <w:rFonts w:ascii="Times New Roman" w:hAnsi="Times New Roman" w:cs="Times New Roman"/>
          <w:sz w:val="28"/>
          <w:szCs w:val="28"/>
        </w:rPr>
        <w:t xml:space="preserve">00 </w:t>
      </w:r>
      <w:r w:rsidRPr="00AA08B3">
        <w:rPr>
          <w:rFonts w:ascii="Times New Roman" w:hAnsi="Times New Roman" w:cs="Times New Roman"/>
          <w:sz w:val="28"/>
          <w:szCs w:val="28"/>
        </w:rPr>
        <w:t xml:space="preserve"> (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четыре </w:t>
      </w:r>
      <w:r w:rsidR="001A49FB" w:rsidRPr="00AA08B3">
        <w:rPr>
          <w:rFonts w:ascii="Times New Roman" w:hAnsi="Times New Roman" w:cs="Times New Roman"/>
          <w:bCs/>
          <w:sz w:val="28"/>
          <w:szCs w:val="28"/>
        </w:rPr>
        <w:t xml:space="preserve">миллиона 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семьсот двадцать шесть </w:t>
      </w:r>
      <w:r w:rsidR="001A49FB" w:rsidRPr="00AA08B3">
        <w:rPr>
          <w:rFonts w:ascii="Times New Roman" w:hAnsi="Times New Roman" w:cs="Times New Roman"/>
          <w:bCs/>
          <w:sz w:val="28"/>
          <w:szCs w:val="28"/>
        </w:rPr>
        <w:t>тысяч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 сто</w:t>
      </w:r>
      <w:r w:rsidRPr="00AA08B3">
        <w:rPr>
          <w:rFonts w:ascii="Times New Roman" w:hAnsi="Times New Roman" w:cs="Times New Roman"/>
          <w:sz w:val="28"/>
          <w:szCs w:val="28"/>
        </w:rPr>
        <w:t xml:space="preserve">) рублей  </w:t>
      </w:r>
      <w:r w:rsidR="001A49FB" w:rsidRPr="00AA08B3">
        <w:rPr>
          <w:rFonts w:ascii="Times New Roman" w:hAnsi="Times New Roman" w:cs="Times New Roman"/>
          <w:sz w:val="28"/>
          <w:szCs w:val="28"/>
        </w:rPr>
        <w:t>0</w:t>
      </w:r>
      <w:r w:rsidR="00AA08B3">
        <w:rPr>
          <w:rFonts w:ascii="Times New Roman" w:hAnsi="Times New Roman" w:cs="Times New Roman"/>
          <w:sz w:val="28"/>
          <w:szCs w:val="28"/>
        </w:rPr>
        <w:t>0</w:t>
      </w:r>
      <w:r w:rsidR="001A49FB" w:rsidRPr="00AA08B3">
        <w:rPr>
          <w:rFonts w:ascii="Times New Roman" w:hAnsi="Times New Roman" w:cs="Times New Roman"/>
          <w:sz w:val="28"/>
          <w:szCs w:val="28"/>
        </w:rPr>
        <w:t xml:space="preserve"> </w:t>
      </w:r>
      <w:r w:rsidRPr="00AA08B3">
        <w:rPr>
          <w:rFonts w:ascii="Times New Roman" w:hAnsi="Times New Roman" w:cs="Times New Roman"/>
          <w:sz w:val="28"/>
          <w:szCs w:val="28"/>
        </w:rPr>
        <w:t>копеек</w:t>
      </w:r>
      <w:proofErr w:type="gramStart"/>
      <w:r w:rsidRPr="00AA08B3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В остальном, что не оговорено настоящим Дополнительным соглашением, стороны руководствуются условиями Соглашения от </w:t>
      </w:r>
      <w:r w:rsidR="00AA08B3" w:rsidRPr="00801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26.12.2020 г. </w:t>
      </w:r>
      <w:r w:rsidR="00AA08B3" w:rsidRPr="0080149E">
        <w:rPr>
          <w:rFonts w:ascii="Times New Roman" w:hAnsi="Times New Roman" w:cs="Times New Roman"/>
          <w:bCs/>
          <w:sz w:val="28"/>
          <w:szCs w:val="28"/>
        </w:rPr>
        <w:t>№</w:t>
      </w:r>
      <w:r w:rsidR="00AA08B3">
        <w:rPr>
          <w:rFonts w:ascii="Times New Roman" w:hAnsi="Times New Roman" w:cs="Times New Roman"/>
          <w:bCs/>
          <w:sz w:val="28"/>
          <w:szCs w:val="28"/>
        </w:rPr>
        <w:t xml:space="preserve"> 14/3</w:t>
      </w:r>
    </w:p>
    <w:p w:rsidR="00DA3B5D" w:rsidRDefault="00D70F27" w:rsidP="00DA3B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B5D">
        <w:rPr>
          <w:rFonts w:ascii="Times New Roman" w:hAnsi="Times New Roman" w:cs="Times New Roman"/>
          <w:bCs/>
          <w:sz w:val="28"/>
          <w:szCs w:val="28"/>
        </w:rPr>
        <w:t>. Настоящее Дополнительное соглашение составлено в 2-х экзеплярах, имеющих одинаковую юриди</w:t>
      </w:r>
      <w:r w:rsidR="00C5342F">
        <w:rPr>
          <w:rFonts w:ascii="Times New Roman" w:hAnsi="Times New Roman" w:cs="Times New Roman"/>
          <w:bCs/>
          <w:sz w:val="28"/>
          <w:szCs w:val="28"/>
        </w:rPr>
        <w:t>ческую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D70F27" w:rsidRPr="0046677B" w:rsidRDefault="00D70F27" w:rsidP="004667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B5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3B5D">
        <w:rPr>
          <w:rFonts w:ascii="Times New Roman" w:hAnsi="Times New Roman"/>
          <w:sz w:val="28"/>
          <w:szCs w:val="28"/>
        </w:rPr>
        <w:t xml:space="preserve">Настоящее </w:t>
      </w:r>
      <w:r w:rsidR="00DA3B5D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DA3B5D">
        <w:rPr>
          <w:rFonts w:ascii="Times New Roman" w:hAnsi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46677B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677B" w:rsidRDefault="0046677B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3B5D" w:rsidRDefault="00D70F27" w:rsidP="00D769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DA3B5D">
        <w:rPr>
          <w:rFonts w:ascii="Times New Roman" w:hAnsi="Times New Roman" w:cs="Times New Roman"/>
          <w:bCs/>
          <w:sz w:val="28"/>
          <w:szCs w:val="28"/>
        </w:rPr>
        <w:t>. Юридические адреса и реквизиты сторон: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459"/>
      </w:tblGrid>
      <w:tr w:rsidR="003D44A7" w:rsidTr="009D4891">
        <w:tc>
          <w:tcPr>
            <w:tcW w:w="3924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Россошанского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47" w:type="dxa"/>
          </w:tcPr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AA08B3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B5D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D44A7" w:rsidTr="009D4891">
        <w:tc>
          <w:tcPr>
            <w:tcW w:w="3924" w:type="dxa"/>
          </w:tcPr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DA3B5D" w:rsidRPr="00FD4385" w:rsidRDefault="00DA3B5D" w:rsidP="009D4891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38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D76991" w:rsidRDefault="00DA3B5D" w:rsidP="00D60955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FD438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D43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683D6E" w:rsidRDefault="00683D6E" w:rsidP="004D041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39">
              <w:rPr>
                <w:rFonts w:ascii="Times New Roman" w:hAnsi="Times New Roman"/>
                <w:sz w:val="28"/>
                <w:szCs w:val="26"/>
              </w:rPr>
              <w:t>Юридический адрес:</w:t>
            </w:r>
          </w:p>
          <w:p w:rsidR="00DA3B5D" w:rsidRDefault="00AA08B3" w:rsidP="004D041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396602, Воронежская область,    Россошанский район,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,               ул. Октябрьская, д. 42-б                                          УФК по Воронежской области (Администрация </w:t>
            </w:r>
            <w:r w:rsidRPr="0080149E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3D44A7" w:rsidTr="009D4891">
        <w:tc>
          <w:tcPr>
            <w:tcW w:w="3924" w:type="dxa"/>
          </w:tcPr>
          <w:p w:rsidR="00DA3B5D" w:rsidRPr="00D76991" w:rsidRDefault="00EC4397" w:rsidP="00D60955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D76991"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сполняющий</w:t>
            </w:r>
            <w:proofErr w:type="gramEnd"/>
            <w:r w:rsidR="00D76991"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обязанности </w:t>
            </w:r>
            <w:r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DA3B5D"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</w:t>
            </w:r>
            <w:r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</w:t>
            </w:r>
            <w:r w:rsidR="00D609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72D17"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</w:t>
            </w:r>
            <w:r w:rsidR="00DA3B5D"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Россошанского муниципального района Воронежской области </w:t>
            </w:r>
            <w:proofErr w:type="spellStart"/>
            <w:r w:rsidR="00DA3B5D"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</w:t>
            </w:r>
            <w:r w:rsid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Р.Н.Береснев</w:t>
            </w:r>
            <w:proofErr w:type="spellEnd"/>
            <w:r w:rsidR="00DA3B5D" w:rsidRPr="00D769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5647" w:type="dxa"/>
          </w:tcPr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AA08B3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Архиповского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DA3B5D" w:rsidRDefault="00DA3B5D" w:rsidP="009D4891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60955" w:rsidRDefault="00D60955" w:rsidP="00AA08B3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3B5D" w:rsidRDefault="00DA3B5D" w:rsidP="00AA08B3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  <w:r w:rsidR="00AA08B3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="00D76991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A08B3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D76991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AA08B3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Гольева</w:t>
            </w:r>
            <w:r w:rsidR="00D76991" w:rsidRPr="00AA0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</w:tc>
      </w:tr>
    </w:tbl>
    <w:p w:rsidR="00DA3B5D" w:rsidRDefault="00DA3B5D" w:rsidP="00DA3B5D">
      <w:pPr>
        <w:rPr>
          <w:sz w:val="28"/>
          <w:szCs w:val="28"/>
        </w:rPr>
      </w:pPr>
    </w:p>
    <w:p w:rsidR="00126681" w:rsidRDefault="00683D6E"/>
    <w:sectPr w:rsidR="00126681" w:rsidSect="000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5D"/>
    <w:rsid w:val="000E36AA"/>
    <w:rsid w:val="00122E5C"/>
    <w:rsid w:val="00161D5D"/>
    <w:rsid w:val="001A49FB"/>
    <w:rsid w:val="001C083A"/>
    <w:rsid w:val="00271DBD"/>
    <w:rsid w:val="002A7AED"/>
    <w:rsid w:val="00343EAB"/>
    <w:rsid w:val="003D44A7"/>
    <w:rsid w:val="00405BA6"/>
    <w:rsid w:val="00442DEF"/>
    <w:rsid w:val="0046677B"/>
    <w:rsid w:val="004D041D"/>
    <w:rsid w:val="00546846"/>
    <w:rsid w:val="006372A1"/>
    <w:rsid w:val="00683D6E"/>
    <w:rsid w:val="0069069E"/>
    <w:rsid w:val="006C1930"/>
    <w:rsid w:val="0084367E"/>
    <w:rsid w:val="00853623"/>
    <w:rsid w:val="00872D17"/>
    <w:rsid w:val="00875ED2"/>
    <w:rsid w:val="00A014E4"/>
    <w:rsid w:val="00A13977"/>
    <w:rsid w:val="00A911BC"/>
    <w:rsid w:val="00AA08B3"/>
    <w:rsid w:val="00AC4C06"/>
    <w:rsid w:val="00B35E67"/>
    <w:rsid w:val="00B77564"/>
    <w:rsid w:val="00BD01E2"/>
    <w:rsid w:val="00C5342F"/>
    <w:rsid w:val="00CE5702"/>
    <w:rsid w:val="00D13C13"/>
    <w:rsid w:val="00D60955"/>
    <w:rsid w:val="00D70F27"/>
    <w:rsid w:val="00D76991"/>
    <w:rsid w:val="00DA3B5D"/>
    <w:rsid w:val="00EC4397"/>
    <w:rsid w:val="00F33BB3"/>
    <w:rsid w:val="00FC5FB4"/>
    <w:rsid w:val="00FD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A3B5D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A3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A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6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19</cp:revision>
  <cp:lastPrinted>2024-12-19T12:31:00Z</cp:lastPrinted>
  <dcterms:created xsi:type="dcterms:W3CDTF">2024-12-19T10:47:00Z</dcterms:created>
  <dcterms:modified xsi:type="dcterms:W3CDTF">2024-12-20T08:22:00Z</dcterms:modified>
</cp:coreProperties>
</file>